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БШ:</w:t>
      </w:r>
    </w:p>
    <w:p>
      <w:pPr>
        <w:ind w:left="6100"/>
      </w:pPr>
      <w:r>
        <w:t>Закимова А.М.</w:t>
      </w:r>
    </w:p>
    <w:p>
      <w:pPr>
        <w:ind w:left="6100"/>
      </w:pPr>
      <w:r>
        <w:t>_____________ </w:t>
      </w:r>
      <w:r>
        <w:t>2026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ПЛАНИРОВАНИЕ ДЕЯТЕЛЬНОСТИ ПРЕДПРИЯТИЯ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6B04108 Экономика и менеджмент</w:t>
      </w:r>
    </w:p>
    <w:p>
      <w:r>
        <w:t>Код дисциплины: PDP3305</w:t>
      </w:r>
    </w:p>
    <w:p>
      <w:r>
        <w:t>Количество кредитов: 5</w:t>
      </w:r>
    </w:p>
    <w:p>
      <w:r>
        <w:t>Цикл: ПД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2026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«БШ»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Жанабаева А.С.</w:t>
        </w:r>
      </w:r>
    </w:p>
    <w:p>
      <w:r>
        <w:t xml:space="preserve">Дата    </w:t>
      </w:r>
      <w:r>
        <w:t>01.09.2023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Байтикенова Г.А.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6B04108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Самусенко Е.А.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Сагидолдина А.Ж.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Дисциплина позволяет сформировать у обучающихся следующие компетенций: знание и понимание методов и форм планирования, видов и систем внутрифирменных планов и механизма их взаимодействия, понимание организации плановой работы на предприятии, практические навыки составления планов экономического развития предприятия, планов производства и сбыта продукции, ресурсного обеспечения, персонала и заработной платы, издержек производства, доходов и финансовых результатов, умение оптимизировать и оценивать качество планов.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Освоение функции менеджмента по планированию производственно-финансовой деятельности как основополагающей в системе управления предприятием.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Задачи изучения дисциплины: - изучение состава и структуры внутрифирменных планов;
- методика расчета производственной мощности и производственной программы;
- планирование персонала и заработной платы на предприятии;
- планирование издержек производства, доходов и финансовых результатов.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Способность планировать текущую деятельность предприятия,  применять традиционные, детерминированные и комплексные методы анализа, выявлять резервы для повышения эффективности деятельности предприятия,   принимать управленческие решения с учетом экономической безопасности, проводить расчеты в направлении экономического механизма бережливого производства и экологического менеджмента</w:t>
            </w:r>
          </w:p>
        </w:tc>
        <w:tc>
          <w:p>
            <w:r>
              <w:rPr>
                <w:sz w:val="20"/>
              </w:rPr>
              <w:t>РО13 - Планировать текущую деятельность предприятия, рассчитывать плановые показатели, организовывать работу служб планирования и анализа, оптимизировать планы, применять традиционные, детерминированные и комплексные методы анализа, выявлять резервы для повышения эффективности деятельности и определять направления развития предприятия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Знать и понимать задачи, основные принципы, методы и формы планирования; виды, систему планов и их взаимосвязь; оптимизацию планов; организацию плановой работы на предприятии, планирование производства и сбыта продукции; планирование ресурсного обеспечения деятельности предприятия; планирование персонала и заработной платы на предприятии; планирование издержек производства, доходов и финансовых результатов.</w:t>
            </w:r>
          </w:p>
          <w:p>
            <w:pPr>
              <w:ind w:firstLine="567"/>
            </w:pPr>
            <w:r>
              <w:rPr>
                <w:sz w:val="20"/>
              </w:rPr>
              <w:t>- Уметь составлять стратегические и краткосрочные планы экономического развития предприятия, оптимизировать и оценивать их качество.</w:t>
            </w:r>
          </w:p>
          <w:p>
            <w:pPr>
              <w:ind w:firstLine="567"/>
            </w:pPr>
            <w:r>
              <w:rPr>
                <w:sz w:val="20"/>
              </w:rPr>
              <w:t>- Уметь критически анализировать существующие концепции, теории и подходы к анализу и планированию процессов и явлений, интегрировать знания, полученные в рамках разных дисциплин для решения плановых задач в новых незнакомых условиях, путем интеграции знаний выносить суждения и принимать решения на основе неполной или ограниченной информации.
Обосновывать выбор оптимальных методов, форм и систем планирования на предприятии.
Уметь креативно мыслить и творчески подходить к решению новых проблем и ситуаций.</w:t>
            </w:r>
          </w:p>
          <w:p>
            <w:pPr>
              <w:ind w:firstLine="567"/>
            </w:pPr>
            <w:r>
              <w:rPr>
                <w:sz w:val="20"/>
              </w:rPr>
              <w:t>- Уметь реализовывать навыки ораторского искусства, правильного и логичного оформления своих мыслей в устной форме.
Быть готовым к преподаванию экономических дисциплин в образовательных учреждениях различного уровня.
Уметь работать в команде в процессе планирования деятельности предприятия.</w:t>
            </w:r>
          </w:p>
          <w:p>
            <w:pPr>
              <w:ind w:firstLine="567"/>
            </w:pPr>
            <w:r>
              <w:rPr>
                <w:sz w:val="20"/>
              </w:rPr>
              <w:t>- Рассчитывать важнейшие плановые показатели, использовать прогрессивные технико-экономические нормативы и нормы расхода производственных ресурсов, строить прогнозы, определять производственную мощность и рассчитывать производственную программу предприятия, расчет показателей по труду, себестоимости и финансовых результатов, разрабатывать основные виды операционных и финансовых бюджетов.</w:t>
            </w:r>
          </w:p>
        </w:tc>
      </w:tr>
    </w:tbl>
    <w:p/>
    <w:p>
      <w:pPr>
        <w:jc w:val="center"/>
      </w:pPr>
      <w:r>
        <w:rPr>
          <w:b w:val="1"/>
        </w:rPr>
        <w:t>1.3.1 Политика оценивания результатов обучения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Оценка по буквенной системе</w:t>
            </w:r>
          </w:p>
        </w:tc>
        <w:tc>
          <w:tcPr>
            <w:gridSpan w:val="4"/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Баллы (%-ное содержание)</w:t>
            </w:r>
          </w:p>
        </w:tc>
      </w:tr>
      <w:tr>
        <w:tc>
          <w:tcPr>
            <w:vMerge w:val="continue"/>
          </w:tcPr>
          <w:p/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jc w:val="center"/>
            </w:pPr>
            <w:r>
              <w:rPr>
                <w:b w:val="1"/>
                <w:sz w:val="20"/>
              </w:rP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Удовлетиворительно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/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/>
    <w:p/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Экономика предприятия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1 Горемыкин В.А. Планирование на предприятии. – М.: Юрайт, 2016 2 Ильин А.И. Планирование на предприятии: учебное пособие. - М.: НИЦ ИНФРА-М, 2014 3 Кукушкин С.Н., Поздняков В.Я., Васильева Е.С. Планирование деятельности на предприятии: Базовый курс для бакалавров. – М.: Юрайт, 2013 4 Савкина Р.В. Планирование на предприятии. - Учебник для бакалавров. – М.: ИТК «Дашков и К», 2015 5 Фатхутдинов Р.А. Организация производства: Учебник. – 3-е изд., перераб. И доп. - М.: Инфра-М, 2011.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	IPR SMART http://www.iprbookshop.ru</w:t>
      </w:r>
    </w:p>
    <w:p>
      <w:pPr>
        <w:ind w:firstLine="567"/>
      </w:pPr>
      <w:r>
        <w:t>2.	ScienceDirect - http://www.sciencedirect.com.</w:t>
      </w:r>
    </w:p>
    <w:p>
      <w:pPr>
        <w:ind w:firstLine="567"/>
      </w:pPr>
      <w:r>
        <w:t>3.	EBSCO Discovery Service (EDS) -  http://search.ebscohost.com</w:t>
      </w:r>
    </w:p>
    <w:p>
      <w:pPr>
        <w:ind w:firstLine="567"/>
      </w:pPr>
      <w:r>
        <w:t>Дополнительная литература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026-I-2023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